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18" w:type="dxa"/>
        <w:tblLook w:val="04A0" w:firstRow="1" w:lastRow="0" w:firstColumn="1" w:lastColumn="0" w:noHBand="0" w:noVBand="1"/>
      </w:tblPr>
      <w:tblGrid>
        <w:gridCol w:w="2354"/>
        <w:gridCol w:w="2354"/>
        <w:gridCol w:w="2355"/>
        <w:gridCol w:w="2355"/>
      </w:tblGrid>
      <w:tr w:rsidR="00BD5A3C" w14:paraId="1986D2D0" w14:textId="77777777" w:rsidTr="00E73724">
        <w:trPr>
          <w:trHeight w:val="690"/>
        </w:trPr>
        <w:tc>
          <w:tcPr>
            <w:tcW w:w="2354" w:type="dxa"/>
          </w:tcPr>
          <w:p w14:paraId="6D28EA43" w14:textId="77777777" w:rsidR="00BD5A3C" w:rsidRDefault="00BD5A3C" w:rsidP="00E73724">
            <w:proofErr w:type="spellStart"/>
            <w:r w:rsidRPr="0027233A">
              <w:t>Volumetric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flow</w:t>
            </w:r>
            <w:proofErr w:type="spellEnd"/>
            <w:r w:rsidRPr="0027233A">
              <w:t xml:space="preserve"> rate (m3 /h)</w:t>
            </w:r>
          </w:p>
        </w:tc>
        <w:tc>
          <w:tcPr>
            <w:tcW w:w="2354" w:type="dxa"/>
          </w:tcPr>
          <w:p w14:paraId="55AFEC19" w14:textId="77777777" w:rsidR="00BD5A3C" w:rsidRDefault="00BD5A3C" w:rsidP="00E73724">
            <w:proofErr w:type="spellStart"/>
            <w:r>
              <w:t>Venturi</w:t>
            </w:r>
            <w:proofErr w:type="spellEnd"/>
            <w:r>
              <w:t xml:space="preserve"> inlet</w:t>
            </w:r>
          </w:p>
          <w:p w14:paraId="59015A51" w14:textId="77777777" w:rsidR="00BD5A3C" w:rsidRDefault="00BD5A3C" w:rsidP="00E73724">
            <w:proofErr w:type="spellStart"/>
            <w:proofErr w:type="gramStart"/>
            <w:r>
              <w:t>pressure</w:t>
            </w:r>
            <w:proofErr w:type="spellEnd"/>
            <w:proofErr w:type="gramEnd"/>
            <w:r>
              <w:t xml:space="preserve"> (P0)(</w:t>
            </w:r>
            <w:proofErr w:type="spellStart"/>
            <w:r>
              <w:t>Pa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23F2AA19" w14:textId="77777777" w:rsidR="00BD5A3C" w:rsidRDefault="00BD5A3C" w:rsidP="00E73724">
            <w:proofErr w:type="spellStart"/>
            <w:r w:rsidRPr="0027233A">
              <w:t>Cavitation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throat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vacuum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pressure</w:t>
            </w:r>
            <w:proofErr w:type="spellEnd"/>
            <w:r w:rsidRPr="0027233A">
              <w:t xml:space="preserve"> (</w:t>
            </w:r>
            <w:proofErr w:type="spellStart"/>
            <w:r w:rsidRPr="0027233A">
              <w:t>Pv</w:t>
            </w:r>
            <w:proofErr w:type="spellEnd"/>
            <w:r w:rsidRPr="0027233A">
              <w:t>)</w:t>
            </w:r>
            <w:r>
              <w:t>(</w:t>
            </w:r>
            <w:proofErr w:type="spellStart"/>
            <w:r>
              <w:t>Pa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2F743E4D" w14:textId="77777777" w:rsidR="00BD5A3C" w:rsidRDefault="00BD5A3C" w:rsidP="00E73724">
            <w:proofErr w:type="spellStart"/>
            <w:r w:rsidRPr="0027233A">
              <w:t>Observations</w:t>
            </w:r>
            <w:proofErr w:type="spellEnd"/>
            <w:r w:rsidRPr="0027233A">
              <w:t xml:space="preserve"> (Is </w:t>
            </w:r>
            <w:proofErr w:type="spellStart"/>
            <w:r w:rsidRPr="0027233A">
              <w:t>there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any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visual</w:t>
            </w:r>
            <w:proofErr w:type="spellEnd"/>
            <w:r w:rsidRPr="0027233A">
              <w:t xml:space="preserve"> </w:t>
            </w:r>
            <w:proofErr w:type="spellStart"/>
            <w:r w:rsidRPr="0027233A">
              <w:t>evidence</w:t>
            </w:r>
            <w:proofErr w:type="spellEnd"/>
            <w:r w:rsidRPr="0027233A">
              <w:t xml:space="preserve"> of </w:t>
            </w:r>
            <w:proofErr w:type="spellStart"/>
            <w:r w:rsidRPr="0027233A">
              <w:t>bubbles</w:t>
            </w:r>
            <w:proofErr w:type="spellEnd"/>
            <w:r w:rsidRPr="0027233A">
              <w:t>?)</w:t>
            </w:r>
          </w:p>
        </w:tc>
      </w:tr>
      <w:tr w:rsidR="00BD5A3C" w14:paraId="7BB4EE49" w14:textId="77777777" w:rsidTr="00E73724">
        <w:trPr>
          <w:trHeight w:val="234"/>
        </w:trPr>
        <w:tc>
          <w:tcPr>
            <w:tcW w:w="2354" w:type="dxa"/>
          </w:tcPr>
          <w:p w14:paraId="645229EF" w14:textId="77777777" w:rsidR="00BD5A3C" w:rsidRDefault="00BD5A3C" w:rsidP="00E73724">
            <w:r>
              <w:t>2.5</w:t>
            </w:r>
          </w:p>
        </w:tc>
        <w:tc>
          <w:tcPr>
            <w:tcW w:w="2354" w:type="dxa"/>
          </w:tcPr>
          <w:p w14:paraId="3F1FB4C1" w14:textId="68BFFCD2" w:rsidR="00BD5A3C" w:rsidRDefault="00BD5A3C" w:rsidP="00E73724">
            <w:r>
              <w:t>1.2x10^5</w:t>
            </w:r>
            <w:r>
              <w:t>(</w:t>
            </w:r>
            <w:proofErr w:type="spellStart"/>
            <w:r>
              <w:t>pascal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3E661E6A" w14:textId="77777777" w:rsidR="00BD5A3C" w:rsidRDefault="00BD5A3C" w:rsidP="00E73724">
            <w:r>
              <w:t>0</w:t>
            </w:r>
          </w:p>
        </w:tc>
        <w:tc>
          <w:tcPr>
            <w:tcW w:w="2355" w:type="dxa"/>
          </w:tcPr>
          <w:p w14:paraId="6EA99B3A" w14:textId="77777777" w:rsidR="00BD5A3C" w:rsidRDefault="00BD5A3C" w:rsidP="00E73724">
            <w:r>
              <w:t xml:space="preserve">No </w:t>
            </w:r>
            <w:proofErr w:type="spellStart"/>
            <w:r>
              <w:t>bubbles</w:t>
            </w:r>
            <w:proofErr w:type="spellEnd"/>
          </w:p>
        </w:tc>
      </w:tr>
      <w:tr w:rsidR="00BD5A3C" w14:paraId="6FC30BD5" w14:textId="77777777" w:rsidTr="00E73724">
        <w:trPr>
          <w:trHeight w:val="234"/>
        </w:trPr>
        <w:tc>
          <w:tcPr>
            <w:tcW w:w="2354" w:type="dxa"/>
          </w:tcPr>
          <w:p w14:paraId="67266E36" w14:textId="77777777" w:rsidR="00BD5A3C" w:rsidRDefault="00BD5A3C" w:rsidP="00E73724">
            <w:r>
              <w:t>3.3</w:t>
            </w:r>
          </w:p>
        </w:tc>
        <w:tc>
          <w:tcPr>
            <w:tcW w:w="2354" w:type="dxa"/>
          </w:tcPr>
          <w:p w14:paraId="485F0C05" w14:textId="35D8C046" w:rsidR="00BD5A3C" w:rsidRDefault="00BD5A3C" w:rsidP="00E73724">
            <w:r>
              <w:t>1.4x10^5</w:t>
            </w:r>
            <w:r>
              <w:t>(</w:t>
            </w:r>
            <w:proofErr w:type="spellStart"/>
            <w:r>
              <w:t>pascal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015D0612" w14:textId="006FAD5E" w:rsidR="00BD5A3C" w:rsidRDefault="00BD5A3C" w:rsidP="00E73724">
            <w:r>
              <w:t>4x10^4</w:t>
            </w:r>
            <w:r>
              <w:t xml:space="preserve"> (</w:t>
            </w:r>
            <w:proofErr w:type="spellStart"/>
            <w:r>
              <w:t>pascal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68BE8361" w14:textId="77777777" w:rsidR="00BD5A3C" w:rsidRDefault="00BD5A3C" w:rsidP="00E73724">
            <w:proofErr w:type="spellStart"/>
            <w:r>
              <w:t>Partially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</w:p>
        </w:tc>
      </w:tr>
      <w:tr w:rsidR="00BD5A3C" w14:paraId="0EE8D1CE" w14:textId="77777777" w:rsidTr="00E73724">
        <w:trPr>
          <w:trHeight w:val="221"/>
        </w:trPr>
        <w:tc>
          <w:tcPr>
            <w:tcW w:w="2354" w:type="dxa"/>
          </w:tcPr>
          <w:p w14:paraId="28A9EFC1" w14:textId="77777777" w:rsidR="00BD5A3C" w:rsidRDefault="00BD5A3C" w:rsidP="00E73724">
            <w:r>
              <w:t>3.7</w:t>
            </w:r>
          </w:p>
        </w:tc>
        <w:tc>
          <w:tcPr>
            <w:tcW w:w="2354" w:type="dxa"/>
          </w:tcPr>
          <w:p w14:paraId="1A5F7EE1" w14:textId="0CA8769A" w:rsidR="00BD5A3C" w:rsidRDefault="00BD5A3C" w:rsidP="00E73724">
            <w:r>
              <w:t>1.7x10^5</w:t>
            </w:r>
            <w:r>
              <w:t>(</w:t>
            </w:r>
            <w:proofErr w:type="spellStart"/>
            <w:r>
              <w:t>pascal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5C934751" w14:textId="7C8F27F2" w:rsidR="00BD5A3C" w:rsidRDefault="00BD5A3C" w:rsidP="00E73724">
            <w:r>
              <w:t>6.8x10^4</w:t>
            </w:r>
            <w:r>
              <w:t xml:space="preserve"> (</w:t>
            </w:r>
            <w:proofErr w:type="spellStart"/>
            <w:r>
              <w:t>pascal</w:t>
            </w:r>
            <w:proofErr w:type="spellEnd"/>
            <w:r>
              <w:t>)</w:t>
            </w:r>
          </w:p>
        </w:tc>
        <w:tc>
          <w:tcPr>
            <w:tcW w:w="2355" w:type="dxa"/>
          </w:tcPr>
          <w:p w14:paraId="1923D681" w14:textId="77777777" w:rsidR="00BD5A3C" w:rsidRDefault="00BD5A3C" w:rsidP="00E73724">
            <w:proofErr w:type="spellStart"/>
            <w:r>
              <w:t>Yes</w:t>
            </w:r>
            <w:proofErr w:type="spellEnd"/>
          </w:p>
        </w:tc>
      </w:tr>
    </w:tbl>
    <w:p w14:paraId="3F56294D" w14:textId="0E585C7E" w:rsidR="004A7FE6" w:rsidRDefault="004A7FE6"/>
    <w:p w14:paraId="6EE1115B" w14:textId="51D3B0EE" w:rsidR="00BD5A3C" w:rsidRDefault="00BD5A3C">
      <w:proofErr w:type="spellStart"/>
      <w:r>
        <w:t>Take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29 mm. </w:t>
      </w:r>
    </w:p>
    <w:sectPr w:rsidR="00BD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42"/>
    <w:rsid w:val="004A7FE6"/>
    <w:rsid w:val="007A7E42"/>
    <w:rsid w:val="00B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4553"/>
  <w15:chartTrackingRefBased/>
  <w15:docId w15:val="{6FBD98F9-C101-4443-A889-096C5DB3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3C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A3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2025-03-14T10:39:00Z</dcterms:created>
  <dcterms:modified xsi:type="dcterms:W3CDTF">2025-03-14T10:41:00Z</dcterms:modified>
</cp:coreProperties>
</file>