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7EE7">
      <w:pPr>
        <w:spacing w:after="3" w:line="251" w:lineRule="auto"/>
        <w:ind w:left="754" w:hanging="10"/>
      </w:pPr>
    </w:p>
    <w:tbl>
      <w:tblPr>
        <w:tblStyle w:val="8"/>
        <w:tblW w:w="10163" w:type="dxa"/>
        <w:tblInd w:w="693" w:type="dxa"/>
        <w:tblLayout w:type="autofit"/>
        <w:tblCellMar>
          <w:top w:w="97" w:type="dxa"/>
          <w:left w:w="170" w:type="dxa"/>
          <w:bottom w:w="0" w:type="dxa"/>
          <w:right w:w="115" w:type="dxa"/>
        </w:tblCellMar>
      </w:tblPr>
      <w:tblGrid>
        <w:gridCol w:w="1511"/>
        <w:gridCol w:w="1173"/>
        <w:gridCol w:w="7479"/>
      </w:tblGrid>
      <w:tr w14:paraId="4752911C">
        <w:tblPrEx>
          <w:tblCellMar>
            <w:top w:w="97" w:type="dxa"/>
            <w:left w:w="170" w:type="dxa"/>
            <w:bottom w:w="0" w:type="dxa"/>
            <w:right w:w="115" w:type="dxa"/>
          </w:tblCellMar>
        </w:tblPrEx>
        <w:trPr>
          <w:trHeight w:val="1531" w:hRule="atLeast"/>
        </w:trPr>
        <w:tc>
          <w:tcPr>
            <w:tcW w:w="151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</w:tcPr>
          <w:p w14:paraId="787A5256">
            <w:pPr>
              <w:spacing w:after="0" w:line="240" w:lineRule="auto"/>
            </w:pPr>
            <w:r>
              <w:drawing>
                <wp:inline distT="0" distB="0" distL="0" distR="0">
                  <wp:extent cx="710565" cy="710565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79" cy="71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</w:tcPr>
          <w:p w14:paraId="4235D813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GAZİANTEP ÜNİVERSİTESİ </w:t>
            </w:r>
          </w:p>
          <w:p w14:paraId="6E3F8F35">
            <w:pPr>
              <w:spacing w:after="29" w:line="238" w:lineRule="auto"/>
              <w:ind w:left="1240" w:right="121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FEN EDEBİYAT FAKÜLTESİ BİYOLOJİ PROGRAMI</w:t>
            </w:r>
          </w:p>
          <w:p w14:paraId="74B5C788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DERS İZLENCESİ</w:t>
            </w:r>
          </w:p>
        </w:tc>
      </w:tr>
      <w:tr w14:paraId="538E181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A41D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Dersin Kodu/Adı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12C33">
            <w:pPr>
              <w:spacing w:after="0" w:line="240" w:lineRule="auto"/>
            </w:pPr>
            <w:r>
              <w:t>Biyo</w:t>
            </w:r>
            <w:r>
              <w:rPr>
                <w:rFonts w:hint="default"/>
                <w:lang w:val="tr-TR"/>
              </w:rPr>
              <w:t>331</w:t>
            </w:r>
            <w:r>
              <w:t>/Toprak Bilimi</w:t>
            </w:r>
          </w:p>
        </w:tc>
      </w:tr>
      <w:tr w14:paraId="732550E6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56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9141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Dersi Veren Öğretim </w:t>
            </w:r>
          </w:p>
          <w:p w14:paraId="73E8CA5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Elemanı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51CB8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Prof</w:t>
            </w:r>
            <w:r>
              <w:t>.Dr.Erdihan Tunç</w:t>
            </w:r>
          </w:p>
        </w:tc>
      </w:tr>
      <w:tr w14:paraId="15FA733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64A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Dersin Amacı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4ECEB">
            <w:pPr>
              <w:spacing w:after="0" w:line="240" w:lineRule="auto"/>
            </w:pPr>
            <w:r>
              <w:t>Toprağın oluşumu, canlılar için önemi ve bitki ve hayvanların durak yeri olarak fonsiyonları</w:t>
            </w:r>
          </w:p>
        </w:tc>
      </w:tr>
      <w:tr w14:paraId="6DB7476F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56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CC72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Vize-Final-Ödev % </w:t>
            </w:r>
          </w:p>
          <w:p w14:paraId="60733D8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Dağılımı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567DA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</w:rPr>
              <w:t>%</w:t>
            </w:r>
            <w:r>
              <w:rPr>
                <w:rFonts w:hint="default" w:ascii="Times New Roman" w:hAnsi="Times New Roman" w:eastAsia="Times New Roman" w:cs="Times New Roman"/>
                <w:lang w:val="tr-TR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>0 Vize + %</w:t>
            </w:r>
            <w:r>
              <w:rPr>
                <w:rFonts w:hint="default" w:ascii="Times New Roman" w:hAnsi="Times New Roman" w:eastAsia="Times New Roman" w:cs="Times New Roman"/>
                <w:lang w:val="tr-TR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>0 Final</w:t>
            </w:r>
          </w:p>
        </w:tc>
      </w:tr>
      <w:tr w14:paraId="19FEA96F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56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E713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Vize-Final-Ödev Sınav </w:t>
            </w:r>
          </w:p>
          <w:p w14:paraId="56CD27D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Türü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BAAA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Vize ve Final çoktan seçmeli/açık uçlu sınav olarak uygulanacaktır.</w:t>
            </w:r>
          </w:p>
        </w:tc>
      </w:tr>
      <w:tr w14:paraId="2E1172B7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61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A9C853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Kaynaklar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6E00885">
            <w:pPr>
              <w:spacing w:after="0" w:line="240" w:lineRule="auto"/>
            </w:pPr>
            <w:r>
              <w:t>Ders Notları; Toprak Bilimi Kitabı(Ege Üniv.Yayınları)</w:t>
            </w:r>
          </w:p>
        </w:tc>
      </w:tr>
      <w:tr w14:paraId="4B54DADD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93" w:hRule="atLeast"/>
        </w:trPr>
        <w:tc>
          <w:tcPr>
            <w:tcW w:w="268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F9D79E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</w:rPr>
              <w:t>DERS PROGRAMI</w:t>
            </w:r>
          </w:p>
        </w:tc>
        <w:tc>
          <w:tcPr>
            <w:tcW w:w="74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6D0FB24">
            <w:pPr>
              <w:spacing w:after="0" w:line="240" w:lineRule="auto"/>
            </w:pPr>
          </w:p>
        </w:tc>
      </w:tr>
      <w:tr w14:paraId="6619DF85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E8C5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6B585">
            <w:pPr>
              <w:spacing w:after="0" w:line="240" w:lineRule="auto"/>
            </w:pPr>
            <w:r>
              <w:t>Toprağın tanımı, oluşturan faktörler</w:t>
            </w:r>
          </w:p>
        </w:tc>
      </w:tr>
      <w:tr w14:paraId="729B3BA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5D5A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AAA92">
            <w:pPr>
              <w:spacing w:after="0" w:line="240" w:lineRule="auto"/>
            </w:pPr>
            <w:r>
              <w:t>Toprak Elementleri ve Mineralleri</w:t>
            </w:r>
          </w:p>
        </w:tc>
      </w:tr>
      <w:tr w14:paraId="40BF917C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B5D5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1B74C">
            <w:pPr>
              <w:spacing w:after="0" w:line="240" w:lineRule="auto"/>
            </w:pPr>
            <w:r>
              <w:t>Toprak Oluşturan Kayaçlar</w:t>
            </w:r>
          </w:p>
        </w:tc>
      </w:tr>
      <w:tr w14:paraId="3D66F977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0D18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4.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36471">
            <w:pPr>
              <w:spacing w:after="0" w:line="240" w:lineRule="auto"/>
            </w:pPr>
            <w:r>
              <w:t xml:space="preserve">Toprak Oluşumu </w:t>
            </w:r>
          </w:p>
        </w:tc>
      </w:tr>
      <w:tr w14:paraId="2F370334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86D73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5.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62272">
            <w:pPr>
              <w:spacing w:after="0" w:line="240" w:lineRule="auto"/>
            </w:pPr>
            <w:r>
              <w:t>Toprak Morfolojisi ve Horizonlar</w:t>
            </w:r>
          </w:p>
        </w:tc>
      </w:tr>
      <w:tr w14:paraId="066DA367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A838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6.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80DF8">
            <w:pPr>
              <w:spacing w:after="0" w:line="240" w:lineRule="auto"/>
            </w:pPr>
            <w:r>
              <w:t>Toprağın Fiziksel Özellikleri</w:t>
            </w:r>
          </w:p>
        </w:tc>
      </w:tr>
      <w:tr w14:paraId="5F595676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A61EF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7.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BDF1E">
            <w:pPr>
              <w:spacing w:after="0" w:line="240" w:lineRule="auto"/>
            </w:pPr>
            <w:r>
              <w:t>Toprağın Organik maddesi</w:t>
            </w:r>
          </w:p>
        </w:tc>
      </w:tr>
      <w:tr w14:paraId="51C0588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A5A10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8.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4A9AD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 Sınavları </w:t>
            </w:r>
          </w:p>
        </w:tc>
      </w:tr>
      <w:tr w14:paraId="0856C399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85325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9.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13B05">
            <w:pPr>
              <w:spacing w:after="0" w:line="240" w:lineRule="auto"/>
            </w:pPr>
            <w:r>
              <w:t>Toprağın Kimyasal Özellikleri</w:t>
            </w:r>
          </w:p>
        </w:tc>
      </w:tr>
      <w:tr w14:paraId="57F70705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0E3A8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10.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3595">
            <w:pPr>
              <w:spacing w:after="0" w:line="240" w:lineRule="auto"/>
            </w:pPr>
            <w:r>
              <w:t>Toprak Organizmaları</w:t>
            </w:r>
          </w:p>
        </w:tc>
      </w:tr>
      <w:tr w14:paraId="3A03E5E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8450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11.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D8828">
            <w:pPr>
              <w:spacing w:after="0" w:line="240" w:lineRule="auto"/>
            </w:pPr>
            <w:r>
              <w:t>Toprak Erozyonu ve Korunumu</w:t>
            </w:r>
          </w:p>
        </w:tc>
      </w:tr>
      <w:tr w14:paraId="6F32F95F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C1EC8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12.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8ACCA">
            <w:pPr>
              <w:spacing w:after="0" w:line="240" w:lineRule="auto"/>
            </w:pPr>
            <w:r>
              <w:t>Toprak Sınıflaması</w:t>
            </w:r>
          </w:p>
        </w:tc>
      </w:tr>
      <w:tr w14:paraId="59BDFD2A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4BB97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13.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8A28E">
            <w:pPr>
              <w:spacing w:after="0" w:line="240" w:lineRule="auto"/>
            </w:pPr>
            <w:r>
              <w:t>Toprak Kullanımı</w:t>
            </w:r>
          </w:p>
        </w:tc>
      </w:tr>
      <w:tr w14:paraId="5E9A39B0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5B8FA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14.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216D1">
            <w:pPr>
              <w:spacing w:after="0" w:line="240" w:lineRule="auto"/>
            </w:pPr>
            <w:r>
              <w:t>Toprak Çevre İlişkileri</w:t>
            </w:r>
          </w:p>
        </w:tc>
      </w:tr>
      <w:tr w14:paraId="6F6DDC07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DDA22">
            <w:pPr>
              <w:spacing w:after="0" w:line="240" w:lineRule="auto"/>
              <w:ind w:left="361" w:leftChars="0"/>
              <w:rPr>
                <w:rFonts w:ascii="Calibri" w:hAnsi="Calibri" w:eastAsia="Calibri" w:cs="Calibri"/>
                <w:color w:val="000000"/>
                <w:sz w:val="22"/>
                <w:szCs w:val="22"/>
                <w:lang w:val="tr-TR" w:eastAsia="tr-TR" w:bidi="ar-SA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lang w:val="tr-TR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</w:rPr>
              <w:t>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0FDC8F"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2"/>
                <w:szCs w:val="22"/>
                <w:lang w:val="tr-TR" w:eastAsia="tr-TR" w:bidi="ar-SA"/>
              </w:rPr>
            </w:pPr>
            <w:r>
              <w:t xml:space="preserve">Toprak </w:t>
            </w:r>
            <w:r>
              <w:rPr>
                <w:rFonts w:hint="default"/>
                <w:lang w:val="tr-TR"/>
              </w:rPr>
              <w:t>Ve İnsan</w:t>
            </w:r>
            <w:r>
              <w:t xml:space="preserve"> İlişkileri</w:t>
            </w:r>
          </w:p>
        </w:tc>
      </w:tr>
    </w:tbl>
    <w:p w14:paraId="61B65667">
      <w:pPr>
        <w:pStyle w:val="3"/>
      </w:pPr>
      <w:r>
        <w:t>FRM-06/00</w:t>
      </w:r>
    </w:p>
    <w:sectPr>
      <w:pgSz w:w="11906" w:h="16838"/>
      <w:pgMar w:top="212" w:right="815" w:bottom="276" w:left="2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07505"/>
    <w:multiLevelType w:val="multilevel"/>
    <w:tmpl w:val="3F707505"/>
    <w:lvl w:ilvl="0" w:tentative="0">
      <w:start w:val="2701"/>
      <w:numFmt w:val="decimal"/>
      <w:pStyle w:val="2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57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65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72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79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86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93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101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108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5F"/>
    <w:rsid w:val="00217602"/>
    <w:rsid w:val="002456D5"/>
    <w:rsid w:val="002F1AE2"/>
    <w:rsid w:val="0047285F"/>
    <w:rsid w:val="00946D72"/>
    <w:rsid w:val="00A0778D"/>
    <w:rsid w:val="00CE04CE"/>
    <w:rsid w:val="00FF4601"/>
    <w:rsid w:val="2FB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tr-TR" w:eastAsia="tr-TR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numPr>
        <w:ilvl w:val="0"/>
        <w:numId w:val="1"/>
      </w:numPr>
      <w:spacing w:after="0" w:line="259" w:lineRule="auto"/>
      <w:ind w:left="1410" w:hanging="10"/>
      <w:outlineLvl w:val="0"/>
    </w:pPr>
    <w:rPr>
      <w:rFonts w:ascii="Times New Roman" w:hAnsi="Times New Roman" w:eastAsia="Times New Roman" w:cs="Times New Roman"/>
      <w:b/>
      <w:color w:val="000000"/>
      <w:sz w:val="60"/>
      <w:szCs w:val="22"/>
      <w:lang w:val="tr-TR" w:eastAsia="tr-TR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0" w:line="259" w:lineRule="auto"/>
      <w:ind w:left="1217"/>
      <w:outlineLvl w:val="1"/>
    </w:pPr>
    <w:rPr>
      <w:rFonts w:ascii="Times New Roman" w:hAnsi="Times New Roman" w:eastAsia="Times New Roman" w:cs="Times New Roman"/>
      <w:color w:val="000000"/>
      <w:sz w:val="22"/>
      <w:szCs w:val="22"/>
      <w:lang w:val="tr-TR" w:eastAsia="tr-TR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şlık 2 Char"/>
    <w:link w:val="3"/>
    <w:uiPriority w:val="0"/>
    <w:rPr>
      <w:rFonts w:ascii="Times New Roman" w:hAnsi="Times New Roman" w:eastAsia="Times New Roman" w:cs="Times New Roman"/>
      <w:color w:val="000000"/>
      <w:sz w:val="22"/>
    </w:rPr>
  </w:style>
  <w:style w:type="character" w:customStyle="1" w:styleId="7">
    <w:name w:val="Başlık 1 Char"/>
    <w:link w:val="2"/>
    <w:uiPriority w:val="0"/>
    <w:rPr>
      <w:rFonts w:ascii="Times New Roman" w:hAnsi="Times New Roman" w:eastAsia="Times New Roman" w:cs="Times New Roman"/>
      <w:b/>
      <w:color w:val="000000"/>
      <w:sz w:val="60"/>
    </w:rPr>
  </w:style>
  <w:style w:type="table" w:customStyle="1" w:styleId="8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1</TotalTime>
  <ScaleCrop>false</ScaleCrop>
  <LinksUpToDate>false</LinksUpToDate>
  <CharactersWithSpaces>1027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2022-02-28T10:15:00Z</dcterms:created>
  <dc:creator>enVision Document &amp; Workflow Management System</dc:creator>
  <cp:lastModifiedBy>Erdihan Tunc</cp:lastModifiedBy>
  <dcterms:modified xsi:type="dcterms:W3CDTF">2025-03-02T18:43:16Z</dcterms:modified>
  <dc:subject>Eğitim   Öğretim İşleri (Genel)  7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7A91FC4326784702B9E912EDCDECD614_13</vt:lpwstr>
  </property>
</Properties>
</file>